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D8" w:rsidRPr="00453FEF" w:rsidRDefault="00D02C31" w:rsidP="00B1580B">
      <w:pPr>
        <w:jc w:val="center"/>
        <w:rPr>
          <w:color w:val="A3171D" w:themeColor="accent2" w:themeShade="BF"/>
          <w:sz w:val="56"/>
          <w:szCs w:val="56"/>
        </w:rPr>
      </w:pPr>
      <w:bookmarkStart w:id="0" w:name="_GoBack"/>
      <w:bookmarkEnd w:id="0"/>
      <w:r>
        <w:rPr>
          <w:color w:val="A3171D" w:themeColor="accent2" w:themeShade="BF"/>
          <w:sz w:val="56"/>
          <w:szCs w:val="56"/>
        </w:rPr>
        <w:t>“</w:t>
      </w:r>
      <w:r w:rsidR="00140700">
        <w:rPr>
          <w:color w:val="A3171D" w:themeColor="accent2" w:themeShade="BF"/>
          <w:sz w:val="56"/>
          <w:szCs w:val="56"/>
        </w:rPr>
        <w:t xml:space="preserve">Virtual </w:t>
      </w:r>
      <w:r>
        <w:rPr>
          <w:color w:val="A3171D" w:themeColor="accent2" w:themeShade="BF"/>
          <w:sz w:val="56"/>
          <w:szCs w:val="56"/>
        </w:rPr>
        <w:t>Medication Consultations with Melanie”</w:t>
      </w:r>
    </w:p>
    <w:p w:rsidR="002D0333" w:rsidRDefault="002D0333"/>
    <w:p w:rsidR="00C6747A" w:rsidRPr="00453FEF" w:rsidRDefault="00C6747A" w:rsidP="00C6747A">
      <w:pPr>
        <w:jc w:val="center"/>
        <w:rPr>
          <w:sz w:val="32"/>
          <w:szCs w:val="32"/>
        </w:rPr>
      </w:pPr>
      <w:r w:rsidRPr="00453FEF">
        <w:rPr>
          <w:b/>
          <w:color w:val="2DA2BF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Melanie Chapple</w:t>
      </w:r>
      <w:r w:rsidR="00634BC8" w:rsidRPr="00453FEF">
        <w:rPr>
          <w:sz w:val="32"/>
          <w:szCs w:val="32"/>
        </w:rPr>
        <w:t>, P</w:t>
      </w:r>
      <w:r w:rsidRPr="00453FEF">
        <w:rPr>
          <w:sz w:val="32"/>
          <w:szCs w:val="32"/>
        </w:rPr>
        <w:t>harm-D, is the transitions pharmacist at the Easton, Dorchester &amp; Chestertown hospitals of Shore Regional</w:t>
      </w:r>
      <w:r w:rsidR="00634BC8" w:rsidRPr="00453FEF">
        <w:rPr>
          <w:sz w:val="32"/>
          <w:szCs w:val="32"/>
        </w:rPr>
        <w:t xml:space="preserve"> Health</w:t>
      </w:r>
      <w:r w:rsidRPr="00453FEF">
        <w:rPr>
          <w:sz w:val="32"/>
          <w:szCs w:val="32"/>
        </w:rPr>
        <w:t>.</w:t>
      </w:r>
    </w:p>
    <w:p w:rsidR="00453FEF" w:rsidRPr="00453FEF" w:rsidRDefault="00453FEF" w:rsidP="00C6747A">
      <w:pPr>
        <w:jc w:val="center"/>
        <w:rPr>
          <w:sz w:val="32"/>
          <w:szCs w:val="32"/>
        </w:rPr>
      </w:pPr>
    </w:p>
    <w:p w:rsidR="00453FEF" w:rsidRDefault="00140700" w:rsidP="00453FEF">
      <w:pPr>
        <w:pStyle w:val="NoSpacing"/>
        <w:ind w:left="720"/>
        <w:rPr>
          <w:sz w:val="32"/>
          <w:szCs w:val="32"/>
        </w:rPr>
      </w:pPr>
      <w:r>
        <w:rPr>
          <w:sz w:val="32"/>
          <w:szCs w:val="32"/>
        </w:rPr>
        <w:t>Consultations include:</w:t>
      </w:r>
    </w:p>
    <w:p w:rsidR="00053D9C" w:rsidRDefault="00140700" w:rsidP="00140700">
      <w:pPr>
        <w:pStyle w:val="NoSpacing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Answering questions about your medications</w:t>
      </w:r>
    </w:p>
    <w:p w:rsidR="00140700" w:rsidRDefault="00140700" w:rsidP="00140700">
      <w:pPr>
        <w:pStyle w:val="NoSpacing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Breaking down barriers to taking your medications correctly</w:t>
      </w:r>
    </w:p>
    <w:p w:rsidR="00140700" w:rsidRDefault="00140700" w:rsidP="00140700">
      <w:pPr>
        <w:pStyle w:val="NoSpacing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Financial assessment of prescription costs</w:t>
      </w:r>
    </w:p>
    <w:p w:rsidR="00140700" w:rsidRDefault="00140700" w:rsidP="00140700">
      <w:pPr>
        <w:pStyle w:val="NoSpacing"/>
        <w:ind w:left="720"/>
        <w:rPr>
          <w:sz w:val="28"/>
          <w:szCs w:val="28"/>
        </w:rPr>
      </w:pPr>
    </w:p>
    <w:p w:rsidR="00FD2DAA" w:rsidRDefault="00140700" w:rsidP="00FD2DAA">
      <w:pPr>
        <w:pStyle w:val="NoSpacing"/>
        <w:ind w:left="720"/>
        <w:jc w:val="center"/>
        <w:rPr>
          <w:sz w:val="52"/>
          <w:szCs w:val="52"/>
        </w:rPr>
      </w:pPr>
      <w:r w:rsidRPr="00FD2DAA">
        <w:rPr>
          <w:sz w:val="52"/>
          <w:szCs w:val="52"/>
        </w:rPr>
        <w:t>If you are interested in talking with a pharmacist, about your medications, please call Melanie Chapple at</w:t>
      </w:r>
    </w:p>
    <w:p w:rsidR="00140700" w:rsidRPr="00FD2DAA" w:rsidRDefault="00140700" w:rsidP="00FD2DAA">
      <w:pPr>
        <w:pStyle w:val="NoSpacing"/>
        <w:ind w:left="720"/>
        <w:jc w:val="center"/>
        <w:rPr>
          <w:sz w:val="52"/>
          <w:szCs w:val="52"/>
        </w:rPr>
      </w:pPr>
      <w:r w:rsidRPr="00FD2DAA">
        <w:rPr>
          <w:sz w:val="52"/>
          <w:szCs w:val="52"/>
        </w:rPr>
        <w:t>(410) 822-1000 extension 5456!</w:t>
      </w:r>
    </w:p>
    <w:p w:rsidR="00140700" w:rsidRDefault="00140700" w:rsidP="00140700">
      <w:pPr>
        <w:pStyle w:val="NoSpacing"/>
        <w:ind w:left="720"/>
        <w:rPr>
          <w:sz w:val="28"/>
          <w:szCs w:val="28"/>
        </w:rPr>
      </w:pPr>
    </w:p>
    <w:p w:rsidR="00140700" w:rsidRDefault="00140700" w:rsidP="00140700">
      <w:pPr>
        <w:pStyle w:val="NoSpacing"/>
        <w:ind w:left="720"/>
        <w:rPr>
          <w:sz w:val="28"/>
          <w:szCs w:val="28"/>
        </w:rPr>
      </w:pPr>
    </w:p>
    <w:p w:rsidR="00C6747A" w:rsidRPr="00C6747A" w:rsidRDefault="00C6747A" w:rsidP="00C55465">
      <w:pPr>
        <w:pStyle w:val="NoSpacing"/>
        <w:rPr>
          <w:sz w:val="28"/>
          <w:szCs w:val="28"/>
        </w:rPr>
      </w:pPr>
    </w:p>
    <w:sectPr w:rsidR="00C6747A" w:rsidRPr="00C6747A" w:rsidSect="00140700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B70" w:rsidRDefault="001F7B70" w:rsidP="005E774B">
      <w:pPr>
        <w:spacing w:after="0" w:line="240" w:lineRule="auto"/>
      </w:pPr>
      <w:r>
        <w:separator/>
      </w:r>
    </w:p>
  </w:endnote>
  <w:endnote w:type="continuationSeparator" w:id="0">
    <w:p w:rsidR="001F7B70" w:rsidRDefault="001F7B70" w:rsidP="005E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74B" w:rsidRPr="00053D9C" w:rsidRDefault="00053D9C" w:rsidP="00A433B7">
    <w:pPr>
      <w:pStyle w:val="Footer"/>
      <w:rPr>
        <w:sz w:val="36"/>
        <w:szCs w:val="36"/>
      </w:rPr>
    </w:pPr>
    <w:r w:rsidRPr="00053D9C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4854171</wp:posOffset>
          </wp:positionH>
          <wp:positionV relativeFrom="paragraph">
            <wp:posOffset>-684588</wp:posOffset>
          </wp:positionV>
          <wp:extent cx="1878676" cy="1052059"/>
          <wp:effectExtent l="0" t="0" r="7620" b="0"/>
          <wp:wrapNone/>
          <wp:docPr id="3074" name="Picture 2" descr="Image result for picture of light house on chesapeake b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Picture 2" descr="Image result for picture of light house on chesapeake b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676" cy="105205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3D9C">
      <w:rPr>
        <w:rFonts w:asciiTheme="majorHAnsi" w:eastAsiaTheme="majorEastAsia" w:hAnsi="Corbel" w:cstheme="majorBidi"/>
        <w:b/>
        <w:bCs/>
        <w:color w:val="000000" w:themeColor="text1"/>
        <w:kern w:val="24"/>
        <w:sz w:val="36"/>
        <w:szCs w:val="36"/>
      </w:rPr>
      <w:t>Where the Eastern Shore's Health Comes First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B70" w:rsidRDefault="001F7B70" w:rsidP="005E774B">
      <w:pPr>
        <w:spacing w:after="0" w:line="240" w:lineRule="auto"/>
      </w:pPr>
      <w:r>
        <w:separator/>
      </w:r>
    </w:p>
  </w:footnote>
  <w:footnote w:type="continuationSeparator" w:id="0">
    <w:p w:rsidR="001F7B70" w:rsidRDefault="001F7B70" w:rsidP="005E7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80B" w:rsidRPr="00B1580B" w:rsidRDefault="00B1580B" w:rsidP="00B1580B">
    <w:pPr>
      <w:pStyle w:val="IntenseQuote"/>
      <w:ind w:left="0"/>
      <w:jc w:val="left"/>
      <w:rPr>
        <w:color w:val="2A4975" w:themeColor="accent4" w:themeShade="BF"/>
      </w:rPr>
    </w:pPr>
    <w:r w:rsidRPr="00B1580B">
      <w:rPr>
        <w:noProof/>
      </w:rPr>
      <w:drawing>
        <wp:anchor distT="0" distB="0" distL="114300" distR="114300" simplePos="0" relativeHeight="251657216" behindDoc="1" locked="0" layoutInCell="1" allowOverlap="1" wp14:anchorId="4CADADAF" wp14:editId="3DECF5C8">
          <wp:simplePos x="0" y="0"/>
          <wp:positionH relativeFrom="column">
            <wp:posOffset>309880</wp:posOffset>
          </wp:positionH>
          <wp:positionV relativeFrom="paragraph">
            <wp:posOffset>-274320</wp:posOffset>
          </wp:positionV>
          <wp:extent cx="2880360" cy="793885"/>
          <wp:effectExtent l="0" t="0" r="0" b="6350"/>
          <wp:wrapNone/>
          <wp:docPr id="2" name="Picture 2" descr="http://intra.umms.org/~/media/intranets/shore/logos/um_srh_pms_cs4.jpg?la=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intra.umms.org/~/media/intranets/shore/logos/um_srh_pms_cs4.jpg?la=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79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80B">
      <w:rPr>
        <w:color w:val="2A4975" w:themeColor="accent4" w:themeShade="BF"/>
      </w:rPr>
      <w:t xml:space="preserve">     </w:t>
    </w:r>
  </w:p>
  <w:p w:rsidR="005E774B" w:rsidRPr="00B1580B" w:rsidRDefault="005B2A37" w:rsidP="00B1580B">
    <w:pPr>
      <w:pStyle w:val="IntenseQuote"/>
      <w:ind w:left="0"/>
      <w:rPr>
        <w:color w:val="2A4975" w:themeColor="accent4" w:themeShade="BF"/>
        <w:sz w:val="56"/>
        <w:szCs w:val="56"/>
      </w:rPr>
    </w:pPr>
    <w:r w:rsidRPr="00B1580B">
      <w:rPr>
        <w:color w:val="2A4975" w:themeColor="accent4" w:themeShade="BF"/>
        <w:sz w:val="56"/>
        <w:szCs w:val="56"/>
      </w:rPr>
      <w:t>Population Health Office</w:t>
    </w:r>
    <w:r w:rsidR="00B56464" w:rsidRPr="00B1580B">
      <w:rPr>
        <w:color w:val="2A4975" w:themeColor="accent4" w:themeShade="BF"/>
        <w:sz w:val="56"/>
        <w:szCs w:val="56"/>
      </w:rPr>
      <w:t xml:space="preserve"> </w:t>
    </w:r>
    <w:r w:rsidR="00B1580B" w:rsidRPr="00B1580B">
      <w:rPr>
        <w:color w:val="2A4975" w:themeColor="accent4" w:themeShade="BF"/>
        <w:sz w:val="56"/>
        <w:szCs w:val="56"/>
      </w:rPr>
      <w:t>Presents</w:t>
    </w:r>
    <w:r w:rsidR="00B1580B">
      <w:rPr>
        <w:color w:val="2A4975" w:themeColor="accent4" w:themeShade="BF"/>
        <w:sz w:val="56"/>
        <w:szCs w:val="56"/>
      </w:rPr>
      <w:t>….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DB"/>
      </v:shape>
    </w:pict>
  </w:numPicBullet>
  <w:numPicBullet w:numPicBulletId="1">
    <w:pict>
      <v:shape id="_x0000_i1027" type="#_x0000_t75" style="width:468pt;height:440.25pt" o:bullet="t">
        <v:imagedata r:id="rId2" o:title="Capsule-PNG[1]"/>
      </v:shape>
    </w:pict>
  </w:numPicBullet>
  <w:abstractNum w:abstractNumId="0" w15:restartNumberingAfterBreak="0">
    <w:nsid w:val="0A0633CE"/>
    <w:multiLevelType w:val="hybridMultilevel"/>
    <w:tmpl w:val="3C529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B5A4A"/>
    <w:multiLevelType w:val="hybridMultilevel"/>
    <w:tmpl w:val="3DFC3588"/>
    <w:lvl w:ilvl="0" w:tplc="ED5440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A53C3"/>
    <w:multiLevelType w:val="hybridMultilevel"/>
    <w:tmpl w:val="5FF0D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62540"/>
    <w:multiLevelType w:val="hybridMultilevel"/>
    <w:tmpl w:val="5E5A1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84B34"/>
    <w:multiLevelType w:val="hybridMultilevel"/>
    <w:tmpl w:val="7B04AAF8"/>
    <w:lvl w:ilvl="0" w:tplc="65E217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23D10"/>
    <w:multiLevelType w:val="hybridMultilevel"/>
    <w:tmpl w:val="BEA41B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87A7E"/>
    <w:multiLevelType w:val="hybridMultilevel"/>
    <w:tmpl w:val="41D29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C76DB"/>
    <w:multiLevelType w:val="hybridMultilevel"/>
    <w:tmpl w:val="037881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B554F"/>
    <w:multiLevelType w:val="hybridMultilevel"/>
    <w:tmpl w:val="89C60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74B"/>
    <w:rsid w:val="00021756"/>
    <w:rsid w:val="00031820"/>
    <w:rsid w:val="00047BDC"/>
    <w:rsid w:val="00053D9C"/>
    <w:rsid w:val="000F0C06"/>
    <w:rsid w:val="000F5FBC"/>
    <w:rsid w:val="001070A7"/>
    <w:rsid w:val="00140700"/>
    <w:rsid w:val="00170A6B"/>
    <w:rsid w:val="001837E6"/>
    <w:rsid w:val="001F7B70"/>
    <w:rsid w:val="0020550A"/>
    <w:rsid w:val="002144D5"/>
    <w:rsid w:val="00233CB4"/>
    <w:rsid w:val="002D0333"/>
    <w:rsid w:val="002F2D73"/>
    <w:rsid w:val="00335F69"/>
    <w:rsid w:val="00383691"/>
    <w:rsid w:val="00387CF5"/>
    <w:rsid w:val="0039321E"/>
    <w:rsid w:val="003A42CC"/>
    <w:rsid w:val="003B4084"/>
    <w:rsid w:val="00453FEF"/>
    <w:rsid w:val="00454728"/>
    <w:rsid w:val="004E6C65"/>
    <w:rsid w:val="00595EB6"/>
    <w:rsid w:val="005B2A37"/>
    <w:rsid w:val="005C42D8"/>
    <w:rsid w:val="005E774B"/>
    <w:rsid w:val="00604874"/>
    <w:rsid w:val="00634BC8"/>
    <w:rsid w:val="006A71C1"/>
    <w:rsid w:val="00715301"/>
    <w:rsid w:val="00794038"/>
    <w:rsid w:val="007E169C"/>
    <w:rsid w:val="008A1D3D"/>
    <w:rsid w:val="009155C6"/>
    <w:rsid w:val="009800F6"/>
    <w:rsid w:val="009B1311"/>
    <w:rsid w:val="009E0F06"/>
    <w:rsid w:val="00A022EE"/>
    <w:rsid w:val="00A428D8"/>
    <w:rsid w:val="00A433B7"/>
    <w:rsid w:val="00A94DDE"/>
    <w:rsid w:val="00B1580B"/>
    <w:rsid w:val="00B446DE"/>
    <w:rsid w:val="00B56464"/>
    <w:rsid w:val="00C10EA8"/>
    <w:rsid w:val="00C55465"/>
    <w:rsid w:val="00C6747A"/>
    <w:rsid w:val="00C67F00"/>
    <w:rsid w:val="00C73FFF"/>
    <w:rsid w:val="00C849D7"/>
    <w:rsid w:val="00C96B82"/>
    <w:rsid w:val="00D02C31"/>
    <w:rsid w:val="00D37F27"/>
    <w:rsid w:val="00D65A80"/>
    <w:rsid w:val="00D75723"/>
    <w:rsid w:val="00E4545D"/>
    <w:rsid w:val="00ED1E46"/>
    <w:rsid w:val="00EF4108"/>
    <w:rsid w:val="00FD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DC980E-281E-4E7B-BA3A-B947B0BD8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80B"/>
  </w:style>
  <w:style w:type="paragraph" w:styleId="Heading1">
    <w:name w:val="heading 1"/>
    <w:basedOn w:val="Normal"/>
    <w:next w:val="Normal"/>
    <w:link w:val="Heading1Char"/>
    <w:uiPriority w:val="9"/>
    <w:qFormat/>
    <w:rsid w:val="00B1580B"/>
    <w:pPr>
      <w:pBdr>
        <w:top w:val="single" w:sz="24" w:space="0" w:color="2DA2BF" w:themeColor="accent1"/>
        <w:left w:val="single" w:sz="24" w:space="0" w:color="2DA2BF" w:themeColor="accent1"/>
        <w:bottom w:val="single" w:sz="24" w:space="0" w:color="2DA2BF" w:themeColor="accent1"/>
        <w:right w:val="single" w:sz="24" w:space="0" w:color="2DA2BF" w:themeColor="accent1"/>
      </w:pBdr>
      <w:shd w:val="clear" w:color="auto" w:fill="2DA2B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80B"/>
    <w:pPr>
      <w:pBdr>
        <w:top w:val="single" w:sz="24" w:space="0" w:color="D2EDF4" w:themeColor="accent1" w:themeTint="33"/>
        <w:left w:val="single" w:sz="24" w:space="0" w:color="D2EDF4" w:themeColor="accent1" w:themeTint="33"/>
        <w:bottom w:val="single" w:sz="24" w:space="0" w:color="D2EDF4" w:themeColor="accent1" w:themeTint="33"/>
        <w:right w:val="single" w:sz="24" w:space="0" w:color="D2EDF4" w:themeColor="accent1" w:themeTint="33"/>
      </w:pBdr>
      <w:shd w:val="clear" w:color="auto" w:fill="D2EDF4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580B"/>
    <w:pPr>
      <w:pBdr>
        <w:top w:val="single" w:sz="6" w:space="2" w:color="2DA2BF" w:themeColor="accent1"/>
      </w:pBdr>
      <w:spacing w:before="300" w:after="0"/>
      <w:outlineLvl w:val="2"/>
    </w:pPr>
    <w:rPr>
      <w:caps/>
      <w:color w:val="16505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80B"/>
    <w:pPr>
      <w:pBdr>
        <w:top w:val="dotted" w:sz="6" w:space="2" w:color="2DA2BF" w:themeColor="accent1"/>
      </w:pBdr>
      <w:spacing w:before="200" w:after="0"/>
      <w:outlineLvl w:val="3"/>
    </w:pPr>
    <w:rPr>
      <w:caps/>
      <w:color w:val="21798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80B"/>
    <w:pPr>
      <w:pBdr>
        <w:bottom w:val="single" w:sz="6" w:space="1" w:color="2DA2BF" w:themeColor="accent1"/>
      </w:pBdr>
      <w:spacing w:before="200" w:after="0"/>
      <w:outlineLvl w:val="4"/>
    </w:pPr>
    <w:rPr>
      <w:caps/>
      <w:color w:val="21798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580B"/>
    <w:pPr>
      <w:pBdr>
        <w:bottom w:val="dotted" w:sz="6" w:space="1" w:color="2DA2BF" w:themeColor="accent1"/>
      </w:pBdr>
      <w:spacing w:before="200" w:after="0"/>
      <w:outlineLvl w:val="5"/>
    </w:pPr>
    <w:rPr>
      <w:caps/>
      <w:color w:val="21798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580B"/>
    <w:pPr>
      <w:spacing w:before="200" w:after="0"/>
      <w:outlineLvl w:val="6"/>
    </w:pPr>
    <w:rPr>
      <w:caps/>
      <w:color w:val="21798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80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80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7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74B"/>
  </w:style>
  <w:style w:type="paragraph" w:styleId="Footer">
    <w:name w:val="footer"/>
    <w:basedOn w:val="Normal"/>
    <w:link w:val="FooterChar"/>
    <w:uiPriority w:val="99"/>
    <w:unhideWhenUsed/>
    <w:rsid w:val="005E77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74B"/>
  </w:style>
  <w:style w:type="paragraph" w:styleId="BalloonText">
    <w:name w:val="Balloon Text"/>
    <w:basedOn w:val="Normal"/>
    <w:link w:val="BalloonTextChar"/>
    <w:uiPriority w:val="99"/>
    <w:semiHidden/>
    <w:unhideWhenUsed/>
    <w:rsid w:val="005E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74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1580B"/>
    <w:pPr>
      <w:spacing w:before="0" w:after="0"/>
    </w:pPr>
    <w:rPr>
      <w:rFonts w:asciiTheme="majorHAnsi" w:eastAsiaTheme="majorEastAsia" w:hAnsiTheme="majorHAnsi" w:cstheme="majorBidi"/>
      <w:caps/>
      <w:color w:val="2DA2BF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80B"/>
    <w:rPr>
      <w:rFonts w:asciiTheme="majorHAnsi" w:eastAsiaTheme="majorEastAsia" w:hAnsiTheme="majorHAnsi" w:cstheme="majorBidi"/>
      <w:caps/>
      <w:color w:val="2DA2BF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1580B"/>
    <w:rPr>
      <w:caps/>
      <w:color w:val="FFFFFF" w:themeColor="background1"/>
      <w:spacing w:val="15"/>
      <w:sz w:val="22"/>
      <w:szCs w:val="22"/>
      <w:shd w:val="clear" w:color="auto" w:fill="2DA2BF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1580B"/>
    <w:rPr>
      <w:caps/>
      <w:spacing w:val="15"/>
      <w:shd w:val="clear" w:color="auto" w:fill="D2EDF4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580B"/>
    <w:rPr>
      <w:caps/>
      <w:color w:val="16505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80B"/>
    <w:rPr>
      <w:caps/>
      <w:color w:val="21798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580B"/>
    <w:rPr>
      <w:caps/>
      <w:color w:val="21798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580B"/>
    <w:rPr>
      <w:caps/>
      <w:color w:val="21798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580B"/>
    <w:rPr>
      <w:caps/>
      <w:color w:val="21798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580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580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580B"/>
    <w:rPr>
      <w:b/>
      <w:bCs/>
      <w:color w:val="21798E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80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1580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1580B"/>
    <w:rPr>
      <w:b/>
      <w:bCs/>
    </w:rPr>
  </w:style>
  <w:style w:type="character" w:styleId="Emphasis">
    <w:name w:val="Emphasis"/>
    <w:uiPriority w:val="20"/>
    <w:qFormat/>
    <w:rsid w:val="00B1580B"/>
    <w:rPr>
      <w:caps/>
      <w:color w:val="16505E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B1580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F5FBC"/>
  </w:style>
  <w:style w:type="paragraph" w:styleId="ListParagraph">
    <w:name w:val="List Paragraph"/>
    <w:basedOn w:val="Normal"/>
    <w:uiPriority w:val="34"/>
    <w:qFormat/>
    <w:rsid w:val="000F5FB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580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1580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80B"/>
    <w:pPr>
      <w:spacing w:before="240" w:after="240" w:line="240" w:lineRule="auto"/>
      <w:ind w:left="1080" w:right="1080"/>
      <w:jc w:val="center"/>
    </w:pPr>
    <w:rPr>
      <w:color w:val="2DA2B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80B"/>
    <w:rPr>
      <w:color w:val="2DA2BF" w:themeColor="accent1"/>
      <w:sz w:val="24"/>
      <w:szCs w:val="24"/>
    </w:rPr>
  </w:style>
  <w:style w:type="character" w:styleId="SubtleEmphasis">
    <w:name w:val="Subtle Emphasis"/>
    <w:uiPriority w:val="19"/>
    <w:qFormat/>
    <w:rsid w:val="00B1580B"/>
    <w:rPr>
      <w:i/>
      <w:iCs/>
      <w:color w:val="16505E" w:themeColor="accent1" w:themeShade="7F"/>
    </w:rPr>
  </w:style>
  <w:style w:type="character" w:styleId="IntenseEmphasis">
    <w:name w:val="Intense Emphasis"/>
    <w:uiPriority w:val="21"/>
    <w:qFormat/>
    <w:rsid w:val="00B1580B"/>
    <w:rPr>
      <w:b/>
      <w:bCs/>
      <w:caps/>
      <w:color w:val="16505E" w:themeColor="accent1" w:themeShade="7F"/>
      <w:spacing w:val="10"/>
    </w:rPr>
  </w:style>
  <w:style w:type="character" w:styleId="SubtleReference">
    <w:name w:val="Subtle Reference"/>
    <w:uiPriority w:val="31"/>
    <w:qFormat/>
    <w:rsid w:val="00B1580B"/>
    <w:rPr>
      <w:b/>
      <w:bCs/>
      <w:color w:val="2DA2BF" w:themeColor="accent1"/>
    </w:rPr>
  </w:style>
  <w:style w:type="character" w:styleId="IntenseReference">
    <w:name w:val="Intense Reference"/>
    <w:uiPriority w:val="32"/>
    <w:qFormat/>
    <w:rsid w:val="00B1580B"/>
    <w:rPr>
      <w:b/>
      <w:bCs/>
      <w:i/>
      <w:iCs/>
      <w:caps/>
      <w:color w:val="2DA2BF" w:themeColor="accent1"/>
    </w:rPr>
  </w:style>
  <w:style w:type="character" w:styleId="BookTitle">
    <w:name w:val="Book Title"/>
    <w:uiPriority w:val="33"/>
    <w:qFormat/>
    <w:rsid w:val="00B1580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580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E169C"/>
    <w:rPr>
      <w:color w:val="FF8119" w:themeColor="hyperlink"/>
      <w:u w:val="single"/>
    </w:rPr>
  </w:style>
  <w:style w:type="table" w:styleId="TableGrid">
    <w:name w:val="Table Grid"/>
    <w:basedOn w:val="TableNormal"/>
    <w:uiPriority w:val="59"/>
    <w:rsid w:val="00031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A428D8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4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4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Shorehealth.org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Bedell</dc:creator>
  <cp:keywords/>
  <cp:lastModifiedBy>Chapple, Melanie</cp:lastModifiedBy>
  <cp:revision>2</cp:revision>
  <cp:lastPrinted>2019-10-23T21:12:00Z</cp:lastPrinted>
  <dcterms:created xsi:type="dcterms:W3CDTF">2021-02-26T14:06:00Z</dcterms:created>
  <dcterms:modified xsi:type="dcterms:W3CDTF">2021-02-26T14:06:00Z</dcterms:modified>
</cp:coreProperties>
</file>